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4"/>
          <w:szCs w:val="24"/>
          <w:shd w:val="clear" w:color="auto" w:fill="FFFFFF"/>
        </w:rPr>
      </w:pPr>
    </w:p>
    <w:p>
      <w:pPr>
        <w:shd w:val="solid" w:color="FFFFFF" w:fill="auto"/>
        <w:autoSpaceDN w:val="0"/>
        <w:spacing w:before="100" w:after="100" w:line="384" w:lineRule="auto"/>
        <w:jc w:val="center"/>
        <w:rPr>
          <w:sz w:val="24"/>
          <w:szCs w:val="24"/>
          <w:shd w:val="clear" w:color="auto" w:fill="FFFFFF"/>
        </w:rPr>
      </w:pPr>
      <w:r>
        <w:rPr>
          <w:rFonts w:ascii="黑体" w:hAnsi="黑体" w:eastAsia="黑体"/>
          <w:sz w:val="24"/>
          <w:szCs w:val="24"/>
          <w:shd w:val="clear" w:color="auto" w:fill="FFFFFF"/>
        </w:rPr>
        <w:t>物业共用设备</w:t>
      </w:r>
      <w:r>
        <w:rPr>
          <w:rFonts w:hint="eastAsia" w:ascii="黑体" w:hAnsi="黑体" w:eastAsia="黑体"/>
          <w:sz w:val="24"/>
          <w:szCs w:val="24"/>
          <w:shd w:val="clear" w:color="auto" w:fill="FFFFFF"/>
        </w:rPr>
        <w:t>（单项）</w:t>
      </w:r>
      <w:r>
        <w:rPr>
          <w:rFonts w:ascii="黑体" w:hAnsi="黑体" w:eastAsia="黑体"/>
          <w:sz w:val="24"/>
          <w:szCs w:val="24"/>
          <w:shd w:val="clear" w:color="auto" w:fill="FFFFFF"/>
        </w:rPr>
        <w:t>验收移交表</w:t>
      </w:r>
    </w:p>
    <w:p>
      <w:pPr>
        <w:shd w:val="solid" w:color="FFFFFF" w:fill="auto"/>
        <w:wordWrap w:val="0"/>
        <w:autoSpaceDN w:val="0"/>
        <w:spacing w:before="100" w:after="100" w:line="384" w:lineRule="auto"/>
        <w:jc w:val="right"/>
        <w:rPr>
          <w:sz w:val="24"/>
          <w:szCs w:val="24"/>
          <w:shd w:val="clear" w:color="auto" w:fill="FFFFFF"/>
        </w:rPr>
      </w:pPr>
    </w:p>
    <w:tbl>
      <w:tblPr>
        <w:tblStyle w:val="3"/>
        <w:tblW w:w="89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502"/>
        <w:gridCol w:w="1062"/>
        <w:gridCol w:w="828"/>
        <w:gridCol w:w="571"/>
        <w:gridCol w:w="1429"/>
        <w:gridCol w:w="26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384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楷体_GB2312" w:hAnsi="楷体_GB2312" w:eastAsia="楷体_GB2312"/>
                <w:sz w:val="24"/>
                <w:szCs w:val="24"/>
                <w:shd w:val="clear" w:color="auto" w:fill="FFFFFF"/>
              </w:rPr>
              <w:t>设备名称：</w:t>
            </w:r>
          </w:p>
        </w:tc>
        <w:tc>
          <w:tcPr>
            <w:tcW w:w="389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384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楷体_GB2312" w:hAnsi="楷体_GB2312" w:eastAsia="楷体_GB2312"/>
                <w:sz w:val="24"/>
                <w:szCs w:val="24"/>
                <w:shd w:val="clear" w:color="auto" w:fill="FFFFFF"/>
              </w:rPr>
              <w:t>规格型号：</w:t>
            </w:r>
          </w:p>
        </w:tc>
        <w:tc>
          <w:tcPr>
            <w:tcW w:w="26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384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楷体_GB2312" w:hAnsi="楷体_GB2312" w:eastAsia="楷体_GB2312"/>
                <w:sz w:val="24"/>
                <w:szCs w:val="24"/>
                <w:shd w:val="clear" w:color="auto" w:fill="FFFFFF"/>
              </w:rPr>
              <w:t>安装位置：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9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4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楷体_GB2312" w:hAnsi="楷体_GB2312" w:eastAsia="楷体_GB2312"/>
                <w:sz w:val="24"/>
                <w:szCs w:val="24"/>
                <w:shd w:val="clear" w:color="auto" w:fill="FFFFFF"/>
              </w:rPr>
              <w:t>生产商：</w:t>
            </w:r>
          </w:p>
        </w:tc>
        <w:tc>
          <w:tcPr>
            <w:tcW w:w="26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384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楷体_GB2312" w:hAnsi="楷体_GB2312" w:eastAsia="楷体_GB2312"/>
                <w:sz w:val="24"/>
                <w:szCs w:val="24"/>
                <w:shd w:val="clear" w:color="auto" w:fill="FFFFFF"/>
              </w:rPr>
              <w:t>出厂时间：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384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楷体_GB2312" w:hAnsi="楷体_GB2312" w:eastAsia="楷体_GB2312"/>
                <w:sz w:val="24"/>
                <w:szCs w:val="24"/>
                <w:shd w:val="clear" w:color="auto" w:fill="FFFFFF"/>
              </w:rPr>
              <w:t>竣工验收日期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384" w:lineRule="auto"/>
              <w:jc w:val="right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楷体_GB2312" w:hAnsi="楷体_GB2312" w:eastAsia="楷体_GB2312"/>
                <w:sz w:val="24"/>
                <w:szCs w:val="24"/>
                <w:shd w:val="clear" w:color="auto" w:fill="FFFFFF"/>
              </w:rPr>
              <w:t>年   月  日</w:t>
            </w:r>
          </w:p>
        </w:tc>
        <w:tc>
          <w:tcPr>
            <w:tcW w:w="200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384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楷体_GB2312" w:hAnsi="楷体_GB2312" w:eastAsia="楷体_GB2312"/>
                <w:sz w:val="24"/>
                <w:szCs w:val="24"/>
                <w:shd w:val="clear" w:color="auto" w:fill="FFFFFF"/>
              </w:rPr>
              <w:t>接管验收日期</w:t>
            </w:r>
          </w:p>
        </w:tc>
        <w:tc>
          <w:tcPr>
            <w:tcW w:w="26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384" w:lineRule="auto"/>
              <w:jc w:val="right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楷体_GB2312" w:hAnsi="楷体_GB2312" w:eastAsia="楷体_GB2312"/>
                <w:sz w:val="24"/>
                <w:szCs w:val="24"/>
                <w:shd w:val="clear" w:color="auto" w:fill="FFFFFF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384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楷体_GB2312" w:hAnsi="楷体_GB2312" w:eastAsia="楷体_GB2312"/>
                <w:sz w:val="24"/>
                <w:szCs w:val="24"/>
                <w:shd w:val="clear" w:color="auto" w:fill="FFFFFF"/>
              </w:rPr>
              <w:t>建设单位：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384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楷体_GB2312" w:hAnsi="楷体_GB2312" w:eastAsia="楷体_GB2312"/>
                <w:sz w:val="24"/>
                <w:szCs w:val="24"/>
                <w:shd w:val="clear" w:color="auto" w:fill="FFFFFF"/>
              </w:rPr>
              <w:t>设计单位：</w:t>
            </w:r>
          </w:p>
        </w:tc>
        <w:tc>
          <w:tcPr>
            <w:tcW w:w="26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384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楷体_GB2312" w:hAnsi="楷体_GB2312" w:eastAsia="楷体_GB2312"/>
                <w:sz w:val="24"/>
                <w:szCs w:val="24"/>
                <w:shd w:val="clear" w:color="auto" w:fill="FFFFFF"/>
              </w:rPr>
              <w:t>施工单位：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384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楷体_GB2312" w:hAnsi="楷体_GB2312" w:eastAsia="楷体_GB2312"/>
                <w:sz w:val="24"/>
                <w:szCs w:val="24"/>
                <w:shd w:val="clear" w:color="auto" w:fill="FFFFFF"/>
              </w:rPr>
              <w:t xml:space="preserve">开工时间：    </w:t>
            </w:r>
            <w:r>
              <w:rPr>
                <w:rFonts w:hint="eastAsia" w:ascii="楷体_GB2312" w:hAnsi="楷体_GB2312" w:eastAsia="楷体_GB2312"/>
                <w:sz w:val="24"/>
                <w:szCs w:val="24"/>
                <w:shd w:val="clear" w:color="auto" w:fill="FFFFFF"/>
              </w:rPr>
              <w:t xml:space="preserve">      </w:t>
            </w:r>
            <w:r>
              <w:rPr>
                <w:rFonts w:ascii="楷体_GB2312" w:hAnsi="楷体_GB2312" w:eastAsia="楷体_GB2312"/>
                <w:sz w:val="24"/>
                <w:szCs w:val="24"/>
                <w:shd w:val="clear" w:color="auto" w:fill="FFFFFF"/>
              </w:rPr>
              <w:t xml:space="preserve">完工时间：    </w:t>
            </w:r>
          </w:p>
        </w:tc>
        <w:tc>
          <w:tcPr>
            <w:tcW w:w="404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384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楷体_GB2312" w:hAnsi="楷体_GB2312" w:eastAsia="楷体_GB2312"/>
                <w:sz w:val="24"/>
                <w:szCs w:val="24"/>
                <w:shd w:val="clear" w:color="auto" w:fill="FFFFFF"/>
              </w:rPr>
              <w:t xml:space="preserve">保修期：  年  月 日至 </w:t>
            </w:r>
            <w:r>
              <w:rPr>
                <w:rFonts w:hint="eastAsia" w:ascii="楷体_GB2312" w:hAnsi="楷体_GB2312" w:eastAsia="楷体_GB231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楷体_GB2312" w:hAnsi="楷体_GB2312" w:eastAsia="楷体_GB2312"/>
                <w:sz w:val="24"/>
                <w:szCs w:val="24"/>
                <w:shd w:val="clear" w:color="auto" w:fill="FFFFFF"/>
              </w:rPr>
              <w:t xml:space="preserve">年 </w:t>
            </w:r>
            <w:r>
              <w:rPr>
                <w:rFonts w:hint="eastAsia" w:ascii="楷体_GB2312" w:hAnsi="楷体_GB2312" w:eastAsia="楷体_GB231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楷体_GB2312" w:hAnsi="楷体_GB2312" w:eastAsia="楷体_GB2312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楷体_GB2312" w:hAnsi="楷体_GB2312" w:eastAsia="楷体_GB231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楷体_GB2312" w:hAnsi="楷体_GB2312" w:eastAsia="楷体_GB2312"/>
                <w:sz w:val="24"/>
                <w:szCs w:val="24"/>
                <w:shd w:val="clear" w:color="auto" w:fill="FFFFFF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384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楷体_GB2312" w:hAnsi="楷体_GB2312" w:eastAsia="楷体_GB2312"/>
                <w:sz w:val="24"/>
                <w:szCs w:val="24"/>
                <w:shd w:val="clear" w:color="auto" w:fill="FFFFFF"/>
              </w:rPr>
              <w:t>验收类别</w:t>
            </w:r>
          </w:p>
        </w:tc>
        <w:tc>
          <w:tcPr>
            <w:tcW w:w="7009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384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楷体_GB2312" w:hAnsi="楷体_GB2312" w:eastAsia="楷体_GB2312"/>
                <w:sz w:val="24"/>
                <w:szCs w:val="24"/>
                <w:shd w:val="clear" w:color="auto" w:fill="FFFFFF"/>
              </w:rPr>
              <w:t>验收内容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9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4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楷体_GB2312" w:hAnsi="楷体_GB2312" w:eastAsia="楷体_GB2312"/>
                <w:sz w:val="24"/>
                <w:szCs w:val="24"/>
                <w:shd w:val="clear" w:color="auto" w:fill="FFFFFF"/>
              </w:rPr>
              <w:t>配套资料</w:t>
            </w:r>
          </w:p>
        </w:tc>
        <w:tc>
          <w:tcPr>
            <w:tcW w:w="7009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384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3568700</wp:posOffset>
                      </wp:positionH>
                      <wp:positionV relativeFrom="paragraph">
                        <wp:posOffset>15240</wp:posOffset>
                      </wp:positionV>
                      <wp:extent cx="635" cy="1609725"/>
                      <wp:effectExtent l="4445" t="0" r="13970" b="952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16097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81pt;margin-top:1.2pt;height:126.75pt;width:0.05pt;z-index:251662336;mso-width-relative:page;mso-height-relative:page;" filled="f" stroked="t" coordsize="21600,21600" o:gfxdata="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sT4gSNYAAAAJAQAADwAAAAAA&#10;AAABACAAAAAiAAAAZHJzL2Rvd25yZXYueG1sUEsBAhQAFAAAAAgAh07iQA3EJKfcAQAAmAMAAA4A&#10;AAAAAAAAAQAgAAAAJQEAAGRycy9lMm9Eb2MueG1sUEsFBgAAAAAGAAYAWQEAAHM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16510</wp:posOffset>
                      </wp:positionV>
                      <wp:extent cx="1270" cy="1599565"/>
                      <wp:effectExtent l="4445" t="0" r="13335" b="63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" cy="159956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54.9pt;margin-top:1.3pt;height:125.95pt;width:0.1pt;z-index:251661312;mso-width-relative:page;mso-height-relative:page;" filled="f" stroked="t" coordsize="21600,21600" o:gfxdata="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yFpndcAAAAJAQAADwAAAAAA&#10;AAABACAAAAAiAAAAZHJzL2Rvd25yZXYueG1sUEsBAhQAFAAAAAgAh07iQC0qSFrbAQAAmQMAAA4A&#10;AAAAAAAAAQAgAAAAJgEAAGRycy9lMm9Eb2MueG1sUEsFBgAAAAAGAAYAWQEAAHM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15240</wp:posOffset>
                      </wp:positionV>
                      <wp:extent cx="635" cy="1600200"/>
                      <wp:effectExtent l="4445" t="0" r="1397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16002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8.75pt;margin-top:1.2pt;height:126pt;width:0.05pt;z-index:251660288;mso-width-relative:page;mso-height-relative:page;" filled="f" stroked="t" coordsize="21600,21600" o:gfxdata="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xrCTM1wAAAAkBAAAPAAAAAAAA&#10;AAEAIAAAACIAAABkcnMvZG93bnJldi54bWxQSwECFAAUAAAACACHTuJAD8TvE9oBAACYAwAADgAA&#10;AAAAAAABACAAAAAmAQAAZHJzL2Uyb0RvYy54bWxQSwUGAAAAAAYABgBZAQAAc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楷体_GB2312" w:hAnsi="楷体_GB2312" w:eastAsia="楷体_GB2312"/>
                <w:sz w:val="24"/>
                <w:szCs w:val="24"/>
                <w:shd w:val="clear" w:color="auto" w:fill="FFFFFF"/>
              </w:rPr>
              <w:t>订货合同</w:t>
            </w:r>
            <w:r>
              <w:rPr>
                <w:rFonts w:hint="eastAsia" w:ascii="楷体_GB2312" w:hAnsi="楷体_GB2312" w:eastAsia="楷体_GB2312"/>
                <w:sz w:val="24"/>
                <w:szCs w:val="24"/>
                <w:shd w:val="clear" w:color="auto" w:fill="FFFFFF"/>
              </w:rPr>
              <w:t xml:space="preserve">               份       </w:t>
            </w:r>
            <w:r>
              <w:rPr>
                <w:rFonts w:ascii="楷体_GB2312" w:hAnsi="楷体_GB2312" w:eastAsia="楷体_GB2312"/>
                <w:sz w:val="24"/>
                <w:szCs w:val="24"/>
                <w:shd w:val="clear" w:color="auto" w:fill="FFFFFF"/>
              </w:rPr>
              <w:t>检验报告</w:t>
            </w:r>
            <w:r>
              <w:rPr>
                <w:rFonts w:hint="eastAsia" w:ascii="楷体_GB2312" w:hAnsi="楷体_GB2312" w:eastAsia="楷体_GB2312"/>
                <w:sz w:val="24"/>
                <w:szCs w:val="24"/>
                <w:shd w:val="clear" w:color="auto" w:fill="FFFFFF"/>
              </w:rPr>
              <w:t xml:space="preserve">            份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9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4" w:lineRule="auto"/>
              <w:rPr>
                <w:rFonts w:ascii="楷体_GB2312" w:hAnsi="楷体_GB2312" w:eastAsia="楷体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09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384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楷体_GB2312" w:hAnsi="楷体_GB2312" w:eastAsia="楷体_GB2312"/>
                <w:sz w:val="24"/>
                <w:szCs w:val="24"/>
                <w:shd w:val="clear" w:color="auto" w:fill="FFFFFF"/>
              </w:rPr>
              <w:t>合格证</w:t>
            </w:r>
            <w:r>
              <w:rPr>
                <w:rFonts w:hint="eastAsia" w:ascii="楷体_GB2312" w:hAnsi="楷体_GB2312" w:eastAsia="楷体_GB2312"/>
                <w:sz w:val="24"/>
                <w:szCs w:val="24"/>
                <w:shd w:val="clear" w:color="auto" w:fill="FFFFFF"/>
              </w:rPr>
              <w:t xml:space="preserve">                 份       </w:t>
            </w:r>
            <w:r>
              <w:rPr>
                <w:rFonts w:ascii="楷体_GB2312" w:hAnsi="楷体_GB2312" w:eastAsia="楷体_GB2312"/>
                <w:sz w:val="24"/>
                <w:szCs w:val="24"/>
                <w:shd w:val="clear" w:color="auto" w:fill="FFFFFF"/>
              </w:rPr>
              <w:t>验收记录</w:t>
            </w:r>
            <w:r>
              <w:rPr>
                <w:rFonts w:hint="eastAsia" w:ascii="楷体_GB2312" w:hAnsi="楷体_GB2312" w:eastAsia="楷体_GB2312"/>
                <w:sz w:val="24"/>
                <w:szCs w:val="24"/>
                <w:shd w:val="clear" w:color="auto" w:fill="FFFFFF"/>
              </w:rPr>
              <w:t xml:space="preserve">            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9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4" w:lineRule="auto"/>
              <w:rPr>
                <w:rFonts w:ascii="楷体_GB2312" w:hAnsi="楷体_GB2312" w:eastAsia="楷体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09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384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楷体_GB2312" w:hAnsi="楷体_GB2312" w:eastAsia="楷体_GB2312"/>
                <w:sz w:val="24"/>
                <w:szCs w:val="24"/>
                <w:shd w:val="clear" w:color="auto" w:fill="FFFFFF"/>
              </w:rPr>
              <w:t>使用说明书</w:t>
            </w:r>
            <w:r>
              <w:rPr>
                <w:rFonts w:hint="eastAsia" w:ascii="楷体_GB2312" w:hAnsi="楷体_GB2312" w:eastAsia="楷体_GB2312"/>
                <w:sz w:val="24"/>
                <w:szCs w:val="24"/>
                <w:shd w:val="clear" w:color="auto" w:fill="FFFFFF"/>
              </w:rPr>
              <w:t xml:space="preserve">             份       </w:t>
            </w:r>
            <w:r>
              <w:rPr>
                <w:rFonts w:ascii="楷体_GB2312" w:hAnsi="楷体_GB2312" w:eastAsia="楷体_GB2312"/>
                <w:sz w:val="24"/>
                <w:szCs w:val="24"/>
                <w:shd w:val="clear" w:color="auto" w:fill="FFFFFF"/>
              </w:rPr>
              <w:t>准用文件</w:t>
            </w:r>
            <w:r>
              <w:rPr>
                <w:rFonts w:hint="eastAsia" w:ascii="楷体_GB2312" w:hAnsi="楷体_GB2312" w:eastAsia="楷体_GB2312"/>
                <w:sz w:val="24"/>
                <w:szCs w:val="24"/>
                <w:shd w:val="clear" w:color="auto" w:fill="FFFFFF"/>
              </w:rPr>
              <w:t xml:space="preserve">            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9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4" w:lineRule="auto"/>
              <w:rPr>
                <w:rFonts w:ascii="楷体_GB2312" w:hAnsi="楷体_GB2312" w:eastAsia="楷体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09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384" w:lineRule="auto"/>
              <w:rPr>
                <w:rFonts w:hint="eastAsia" w:ascii="楷体_GB2312" w:hAnsi="楷体_GB2312" w:eastAsia="楷体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  <w:shd w:val="clear" w:color="auto" w:fill="FFFFFF"/>
              </w:rPr>
              <w:t>设备安装测试记录       份    随机配备工具清单       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9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4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09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384" w:lineRule="auto"/>
              <w:rPr>
                <w:rFonts w:hint="eastAsia" w:ascii="楷体_GB2312" w:hAnsi="楷体_GB2312" w:eastAsia="楷体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楷体_GB2312" w:hAnsi="楷体_GB2312" w:eastAsia="楷体_GB2312"/>
                <w:sz w:val="24"/>
                <w:szCs w:val="24"/>
                <w:shd w:val="clear" w:color="auto" w:fill="FFFFFF"/>
              </w:rPr>
              <w:t>电气设备线路图         份    管理制度及应急方案     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4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楷体_GB2312" w:hAnsi="楷体_GB2312" w:eastAsia="楷体_GB2312"/>
                <w:sz w:val="24"/>
                <w:szCs w:val="24"/>
                <w:shd w:val="clear" w:color="auto" w:fill="FFFFFF"/>
              </w:rPr>
              <w:t>设备房环境/设备外观</w:t>
            </w:r>
          </w:p>
        </w:tc>
        <w:tc>
          <w:tcPr>
            <w:tcW w:w="7009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tbl>
            <w:tblPr>
              <w:tblStyle w:val="3"/>
              <w:tblW w:w="7082" w:type="dxa"/>
              <w:tblInd w:w="-19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13"/>
              <w:gridCol w:w="866"/>
              <w:gridCol w:w="1248"/>
              <w:gridCol w:w="862"/>
              <w:gridCol w:w="1426"/>
              <w:gridCol w:w="1067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16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solid" w:color="FFFFFF" w:fill="auto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hd w:val="solid" w:color="FFFFFF" w:fill="auto"/>
                    <w:autoSpaceDN w:val="0"/>
                    <w:spacing w:line="384" w:lineRule="auto"/>
                    <w:jc w:val="center"/>
                    <w:rPr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楷体_GB2312" w:hAnsi="楷体_GB2312" w:eastAsia="楷体_GB2312"/>
                      <w:sz w:val="24"/>
                      <w:szCs w:val="24"/>
                      <w:shd w:val="clear" w:color="auto" w:fill="FFFFFF"/>
                    </w:rPr>
                    <w:t>顶棚</w:t>
                  </w:r>
                </w:p>
              </w:tc>
              <w:tc>
                <w:tcPr>
                  <w:tcW w:w="866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solid" w:color="FFFFFF" w:fill="auto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hd w:val="solid" w:color="FFFFFF" w:fill="auto"/>
                    <w:autoSpaceDN w:val="0"/>
                    <w:spacing w:line="384" w:lineRule="auto"/>
                    <w:jc w:val="center"/>
                    <w:rPr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248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solid" w:color="FFFFFF" w:fill="auto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hd w:val="solid" w:color="FFFFFF" w:fill="auto"/>
                    <w:autoSpaceDN w:val="0"/>
                    <w:spacing w:line="384" w:lineRule="auto"/>
                    <w:jc w:val="center"/>
                    <w:rPr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楷体_GB2312" w:hAnsi="楷体_GB2312" w:eastAsia="楷体_GB2312"/>
                      <w:sz w:val="24"/>
                      <w:szCs w:val="24"/>
                      <w:shd w:val="clear" w:color="auto" w:fill="FFFFFF"/>
                    </w:rPr>
                    <w:t>通风</w:t>
                  </w:r>
                </w:p>
              </w:tc>
              <w:tc>
                <w:tcPr>
                  <w:tcW w:w="862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solid" w:color="FFFFFF" w:fill="auto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hd w:val="solid" w:color="FFFFFF" w:fill="auto"/>
                    <w:autoSpaceDN w:val="0"/>
                    <w:spacing w:line="384" w:lineRule="auto"/>
                    <w:jc w:val="center"/>
                    <w:rPr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426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solid" w:color="FFFFFF" w:fill="auto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hd w:val="solid" w:color="FFFFFF" w:fill="auto"/>
                    <w:autoSpaceDN w:val="0"/>
                    <w:spacing w:line="384" w:lineRule="auto"/>
                    <w:jc w:val="center"/>
                    <w:rPr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楷体_GB2312" w:hAnsi="楷体_GB2312" w:eastAsia="楷体_GB2312"/>
                      <w:sz w:val="24"/>
                      <w:szCs w:val="24"/>
                      <w:shd w:val="clear" w:color="auto" w:fill="FFFFFF"/>
                    </w:rPr>
                    <w:t>地下管沟</w:t>
                  </w:r>
                </w:p>
              </w:tc>
              <w:tc>
                <w:tcPr>
                  <w:tcW w:w="1067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solid" w:color="FFFFFF" w:fill="auto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hd w:val="solid" w:color="FFFFFF" w:fill="auto"/>
                    <w:autoSpaceDN w:val="0"/>
                    <w:spacing w:line="384" w:lineRule="auto"/>
                    <w:jc w:val="center"/>
                    <w:rPr>
                      <w:rFonts w:ascii="楷体_GB2312" w:hAnsi="楷体_GB2312" w:eastAsia="楷体_GB2312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16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solid" w:color="FFFFFF" w:fill="auto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hd w:val="solid" w:color="FFFFFF" w:fill="auto"/>
                    <w:autoSpaceDN w:val="0"/>
                    <w:spacing w:line="384" w:lineRule="auto"/>
                    <w:jc w:val="center"/>
                    <w:rPr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楷体_GB2312" w:hAnsi="楷体_GB2312" w:eastAsia="楷体_GB2312"/>
                      <w:sz w:val="24"/>
                      <w:szCs w:val="24"/>
                      <w:shd w:val="clear" w:color="auto" w:fill="FFFFFF"/>
                    </w:rPr>
                    <w:t>墙壁</w:t>
                  </w:r>
                </w:p>
              </w:tc>
              <w:tc>
                <w:tcPr>
                  <w:tcW w:w="866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solid" w:color="FFFFFF" w:fill="auto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hd w:val="solid" w:color="FFFFFF" w:fill="auto"/>
                    <w:autoSpaceDN w:val="0"/>
                    <w:spacing w:line="384" w:lineRule="auto"/>
                    <w:jc w:val="center"/>
                    <w:rPr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248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solid" w:color="FFFFFF" w:fill="auto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hd w:val="solid" w:color="FFFFFF" w:fill="auto"/>
                    <w:autoSpaceDN w:val="0"/>
                    <w:spacing w:line="384" w:lineRule="auto"/>
                    <w:jc w:val="center"/>
                    <w:rPr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楷体_GB2312" w:hAnsi="楷体_GB2312" w:eastAsia="楷体_GB2312"/>
                      <w:sz w:val="24"/>
                      <w:szCs w:val="24"/>
                      <w:shd w:val="clear" w:color="auto" w:fill="FFFFFF"/>
                    </w:rPr>
                    <w:t>噪声</w:t>
                  </w:r>
                </w:p>
              </w:tc>
              <w:tc>
                <w:tcPr>
                  <w:tcW w:w="862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solid" w:color="FFFFFF" w:fill="auto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hd w:val="solid" w:color="FFFFFF" w:fill="auto"/>
                    <w:autoSpaceDN w:val="0"/>
                    <w:spacing w:line="384" w:lineRule="auto"/>
                    <w:jc w:val="center"/>
                    <w:rPr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426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solid" w:color="FFFFFF" w:fill="auto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hd w:val="solid" w:color="FFFFFF" w:fill="auto"/>
                    <w:autoSpaceDN w:val="0"/>
                    <w:spacing w:line="384" w:lineRule="auto"/>
                    <w:jc w:val="center"/>
                    <w:rPr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楷体_GB2312" w:hAnsi="楷体_GB2312" w:eastAsia="楷体_GB2312"/>
                      <w:sz w:val="24"/>
                      <w:szCs w:val="24"/>
                      <w:shd w:val="clear" w:color="auto" w:fill="FFFFFF"/>
                    </w:rPr>
                    <w:t>防护措施</w:t>
                  </w:r>
                </w:p>
              </w:tc>
              <w:tc>
                <w:tcPr>
                  <w:tcW w:w="1067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solid" w:color="FFFFFF" w:fill="auto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hd w:val="solid" w:color="FFFFFF" w:fill="auto"/>
                    <w:autoSpaceDN w:val="0"/>
                    <w:spacing w:line="384" w:lineRule="auto"/>
                    <w:jc w:val="center"/>
                    <w:rPr>
                      <w:rFonts w:ascii="楷体_GB2312" w:hAnsi="楷体_GB2312" w:eastAsia="楷体_GB2312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16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solid" w:color="FFFFFF" w:fill="auto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hd w:val="solid" w:color="FFFFFF" w:fill="auto"/>
                    <w:autoSpaceDN w:val="0"/>
                    <w:spacing w:line="384" w:lineRule="auto"/>
                    <w:jc w:val="center"/>
                    <w:rPr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楷体_GB2312" w:hAnsi="楷体_GB2312" w:eastAsia="楷体_GB2312"/>
                      <w:sz w:val="24"/>
                      <w:szCs w:val="24"/>
                      <w:shd w:val="clear" w:color="auto" w:fill="FFFFFF"/>
                    </w:rPr>
                    <w:t>地面</w:t>
                  </w:r>
                </w:p>
              </w:tc>
              <w:tc>
                <w:tcPr>
                  <w:tcW w:w="866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solid" w:color="FFFFFF" w:fill="auto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hd w:val="solid" w:color="FFFFFF" w:fill="auto"/>
                    <w:autoSpaceDN w:val="0"/>
                    <w:spacing w:line="384" w:lineRule="auto"/>
                    <w:jc w:val="center"/>
                    <w:rPr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248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solid" w:color="FFFFFF" w:fill="auto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hd w:val="solid" w:color="FFFFFF" w:fill="auto"/>
                    <w:autoSpaceDN w:val="0"/>
                    <w:spacing w:line="384" w:lineRule="auto"/>
                    <w:jc w:val="center"/>
                    <w:rPr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楷体_GB2312" w:hAnsi="楷体_GB2312" w:eastAsia="楷体_GB2312"/>
                      <w:sz w:val="24"/>
                      <w:szCs w:val="24"/>
                      <w:shd w:val="clear" w:color="auto" w:fill="FFFFFF"/>
                    </w:rPr>
                    <w:t>减震</w:t>
                  </w:r>
                </w:p>
              </w:tc>
              <w:tc>
                <w:tcPr>
                  <w:tcW w:w="862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solid" w:color="FFFFFF" w:fill="auto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hd w:val="solid" w:color="FFFFFF" w:fill="auto"/>
                    <w:autoSpaceDN w:val="0"/>
                    <w:spacing w:line="384" w:lineRule="auto"/>
                    <w:jc w:val="center"/>
                    <w:rPr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426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solid" w:color="FFFFFF" w:fill="auto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hd w:val="solid" w:color="FFFFFF" w:fill="auto"/>
                    <w:autoSpaceDN w:val="0"/>
                    <w:spacing w:line="384" w:lineRule="auto"/>
                    <w:jc w:val="center"/>
                    <w:rPr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楷体_GB2312" w:hAnsi="楷体_GB2312" w:eastAsia="楷体_GB2312"/>
                      <w:sz w:val="24"/>
                      <w:szCs w:val="24"/>
                      <w:shd w:val="clear" w:color="auto" w:fill="FFFFFF"/>
                    </w:rPr>
                    <w:t>配用工具</w:t>
                  </w:r>
                </w:p>
              </w:tc>
              <w:tc>
                <w:tcPr>
                  <w:tcW w:w="1067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solid" w:color="FFFFFF" w:fill="auto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hd w:val="solid" w:color="FFFFFF" w:fill="auto"/>
                    <w:autoSpaceDN w:val="0"/>
                    <w:spacing w:line="384" w:lineRule="auto"/>
                    <w:jc w:val="center"/>
                    <w:rPr>
                      <w:rFonts w:ascii="楷体_GB2312" w:hAnsi="楷体_GB2312" w:eastAsia="楷体_GB2312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16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solid" w:color="FFFFFF" w:fill="auto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hd w:val="solid" w:color="FFFFFF" w:fill="auto"/>
                    <w:autoSpaceDN w:val="0"/>
                    <w:spacing w:line="384" w:lineRule="auto"/>
                    <w:jc w:val="center"/>
                    <w:rPr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楷体_GB2312" w:hAnsi="楷体_GB2312" w:eastAsia="楷体_GB2312"/>
                      <w:sz w:val="24"/>
                      <w:szCs w:val="24"/>
                      <w:shd w:val="clear" w:color="auto" w:fill="FFFFFF"/>
                    </w:rPr>
                    <w:t>照明</w:t>
                  </w:r>
                </w:p>
              </w:tc>
              <w:tc>
                <w:tcPr>
                  <w:tcW w:w="866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solid" w:color="FFFFFF" w:fill="auto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hd w:val="solid" w:color="FFFFFF" w:fill="auto"/>
                    <w:autoSpaceDN w:val="0"/>
                    <w:spacing w:line="384" w:lineRule="auto"/>
                    <w:jc w:val="center"/>
                    <w:rPr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248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solid" w:color="FFFFFF" w:fill="auto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hd w:val="solid" w:color="FFFFFF" w:fill="auto"/>
                    <w:autoSpaceDN w:val="0"/>
                    <w:spacing w:line="384" w:lineRule="auto"/>
                    <w:jc w:val="center"/>
                    <w:rPr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楷体_GB2312" w:hAnsi="楷体_GB2312" w:eastAsia="楷体_GB2312"/>
                      <w:sz w:val="24"/>
                      <w:szCs w:val="24"/>
                      <w:shd w:val="clear" w:color="auto" w:fill="FFFFFF"/>
                    </w:rPr>
                    <w:t>应急照明</w:t>
                  </w:r>
                </w:p>
              </w:tc>
              <w:tc>
                <w:tcPr>
                  <w:tcW w:w="862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solid" w:color="FFFFFF" w:fill="auto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hd w:val="solid" w:color="FFFFFF" w:fill="auto"/>
                    <w:autoSpaceDN w:val="0"/>
                    <w:spacing w:line="384" w:lineRule="auto"/>
                    <w:jc w:val="center"/>
                    <w:rPr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426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solid" w:color="FFFFFF" w:fill="auto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hd w:val="solid" w:color="FFFFFF" w:fill="auto"/>
                    <w:autoSpaceDN w:val="0"/>
                    <w:spacing w:line="384" w:lineRule="auto"/>
                    <w:jc w:val="center"/>
                    <w:rPr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067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solid" w:color="FFFFFF" w:fill="auto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hd w:val="solid" w:color="FFFFFF" w:fill="auto"/>
                    <w:autoSpaceDN w:val="0"/>
                    <w:spacing w:line="384" w:lineRule="auto"/>
                    <w:jc w:val="center"/>
                    <w:rPr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7" w:hRule="atLeast"/>
              </w:trPr>
              <w:tc>
                <w:tcPr>
                  <w:tcW w:w="16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solid" w:color="FFFFFF" w:fill="auto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hd w:val="solid" w:color="FFFFFF" w:fill="auto"/>
                    <w:autoSpaceDN w:val="0"/>
                    <w:spacing w:line="384" w:lineRule="auto"/>
                    <w:jc w:val="center"/>
                    <w:rPr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楷体_GB2312" w:hAnsi="楷体_GB2312" w:eastAsia="楷体_GB2312"/>
                      <w:sz w:val="24"/>
                      <w:szCs w:val="24"/>
                      <w:shd w:val="clear" w:color="auto" w:fill="FFFFFF"/>
                    </w:rPr>
                    <w:t>门窗</w:t>
                  </w:r>
                </w:p>
              </w:tc>
              <w:tc>
                <w:tcPr>
                  <w:tcW w:w="866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solid" w:color="FFFFFF" w:fill="auto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hd w:val="solid" w:color="FFFFFF" w:fill="auto"/>
                    <w:autoSpaceDN w:val="0"/>
                    <w:spacing w:line="384" w:lineRule="auto"/>
                    <w:jc w:val="center"/>
                    <w:rPr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248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solid" w:color="FFFFFF" w:fill="auto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hd w:val="solid" w:color="FFFFFF" w:fill="auto"/>
                    <w:autoSpaceDN w:val="0"/>
                    <w:spacing w:line="384" w:lineRule="auto"/>
                    <w:jc w:val="center"/>
                    <w:rPr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楷体_GB2312" w:hAnsi="楷体_GB2312" w:eastAsia="楷体_GB2312"/>
                      <w:sz w:val="24"/>
                      <w:szCs w:val="24"/>
                      <w:shd w:val="clear" w:color="auto" w:fill="FFFFFF"/>
                    </w:rPr>
                    <w:t>消防设施</w:t>
                  </w:r>
                </w:p>
              </w:tc>
              <w:tc>
                <w:tcPr>
                  <w:tcW w:w="862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solid" w:color="FFFFFF" w:fill="auto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hd w:val="solid" w:color="FFFFFF" w:fill="auto"/>
                    <w:autoSpaceDN w:val="0"/>
                    <w:spacing w:line="384" w:lineRule="auto"/>
                    <w:jc w:val="center"/>
                    <w:rPr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426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solid" w:color="FFFFFF" w:fill="auto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hd w:val="solid" w:color="FFFFFF" w:fill="auto"/>
                    <w:autoSpaceDN w:val="0"/>
                    <w:spacing w:line="384" w:lineRule="auto"/>
                    <w:jc w:val="center"/>
                    <w:rPr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067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solid" w:color="FFFFFF" w:fill="auto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hd w:val="solid" w:color="FFFFFF" w:fill="auto"/>
                    <w:autoSpaceDN w:val="0"/>
                    <w:spacing w:line="384" w:lineRule="auto"/>
                    <w:jc w:val="center"/>
                    <w:rPr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</w:tbl>
          <w:p>
            <w:pPr>
              <w:shd w:val="solid" w:color="FFFFFF" w:fill="auto"/>
              <w:autoSpaceDN w:val="0"/>
              <w:spacing w:line="384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楷体_GB2312" w:hAnsi="楷体_GB2312" w:eastAsia="楷体_GB2312"/>
                <w:sz w:val="24"/>
                <w:szCs w:val="24"/>
                <w:shd w:val="clear" w:color="auto" w:fill="FFFFFF"/>
              </w:rPr>
              <w:t>符合要求“√”   缺陷“×”   无此项“--”   增加项补填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4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楷体_GB2312" w:hAnsi="楷体_GB2312" w:eastAsia="楷体_GB2312"/>
                <w:sz w:val="24"/>
                <w:szCs w:val="24"/>
                <w:shd w:val="clear" w:color="auto" w:fill="FFFFFF"/>
              </w:rPr>
              <w:t>试运行情况</w:t>
            </w:r>
          </w:p>
        </w:tc>
        <w:tc>
          <w:tcPr>
            <w:tcW w:w="7009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384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楷体_GB2312" w:hAnsi="楷体_GB2312" w:eastAsia="楷体_GB2312"/>
                <w:sz w:val="24"/>
                <w:szCs w:val="24"/>
                <w:shd w:val="clear" w:color="auto" w:fill="FFFFFF"/>
              </w:rPr>
              <w:t>现场实测技术性能及数据：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48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384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楷体_GB2312" w:hAnsi="楷体_GB2312" w:eastAsia="楷体_GB2312"/>
                <w:sz w:val="24"/>
                <w:szCs w:val="24"/>
                <w:shd w:val="clear" w:color="auto" w:fill="FFFFFF"/>
              </w:rPr>
              <w:t>初验：存在问题</w:t>
            </w:r>
          </w:p>
          <w:p>
            <w:pPr>
              <w:shd w:val="solid" w:color="FFFFFF" w:fill="auto"/>
              <w:autoSpaceDN w:val="0"/>
              <w:spacing w:line="384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楷体_GB2312" w:hAnsi="楷体_GB2312" w:eastAsia="楷体_GB2312"/>
                <w:sz w:val="24"/>
                <w:szCs w:val="24"/>
                <w:shd w:val="clear" w:color="auto" w:fill="FFFFFF"/>
              </w:rPr>
              <w:t xml:space="preserve">查验人（共同签字）：                   </w:t>
            </w:r>
          </w:p>
          <w:p>
            <w:pPr>
              <w:shd w:val="solid" w:color="FFFFFF" w:fill="auto"/>
              <w:autoSpaceDN w:val="0"/>
              <w:spacing w:line="384" w:lineRule="auto"/>
              <w:jc w:val="right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楷体_GB2312" w:hAnsi="楷体_GB2312" w:eastAsia="楷体_GB2312"/>
                <w:sz w:val="24"/>
                <w:szCs w:val="24"/>
                <w:shd w:val="clear" w:color="auto" w:fill="FFFFFF"/>
              </w:rPr>
              <w:t>年  月  日</w:t>
            </w:r>
          </w:p>
        </w:tc>
        <w:tc>
          <w:tcPr>
            <w:tcW w:w="404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solid" w:color="FFFFFF" w:fill="auto"/>
              <w:autoSpaceDN w:val="0"/>
              <w:spacing w:line="384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楷体_GB2312" w:hAnsi="楷体_GB2312" w:eastAsia="楷体_GB2312"/>
                <w:sz w:val="24"/>
                <w:szCs w:val="24"/>
                <w:shd w:val="clear" w:color="auto" w:fill="FFFFFF"/>
              </w:rPr>
              <w:t>复查、验收结论（整改情况）：</w:t>
            </w:r>
          </w:p>
          <w:p>
            <w:pPr>
              <w:shd w:val="solid" w:color="FFFFFF" w:fill="auto"/>
              <w:autoSpaceDN w:val="0"/>
              <w:spacing w:line="384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楷体_GB2312" w:hAnsi="楷体_GB2312" w:eastAsia="楷体_GB2312"/>
                <w:sz w:val="24"/>
                <w:szCs w:val="24"/>
                <w:shd w:val="clear" w:color="auto" w:fill="FFFFFF"/>
              </w:rPr>
              <w:t xml:space="preserve">查验人（共同签字）：                   </w:t>
            </w:r>
          </w:p>
          <w:p>
            <w:pPr>
              <w:shd w:val="solid" w:color="FFFFFF" w:fill="auto"/>
              <w:autoSpaceDN w:val="0"/>
              <w:spacing w:line="384" w:lineRule="auto"/>
              <w:jc w:val="right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楷体_GB2312" w:hAnsi="楷体_GB2312" w:eastAsia="楷体_GB2312"/>
                <w:sz w:val="24"/>
                <w:szCs w:val="24"/>
                <w:shd w:val="clear" w:color="auto" w:fill="FFFFFF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101C8"/>
    <w:rsid w:val="0990343F"/>
    <w:rsid w:val="0D21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市住房和城乡建设局</Company>
  <Pages>1</Pages>
  <Words>0</Words>
  <Characters>0</Characters>
  <Lines>0</Lines>
  <Paragraphs>0</Paragraphs>
  <TotalTime>131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2020-07-15T09:58:00Z</dcterms:created>
  <dc:creator>黑侠</dc:creator>
  <cp:lastModifiedBy>黑侠</cp:lastModifiedBy>
  <dcterms:modified xsi:type="dcterms:W3CDTF">2020-07-29T06:23:08Z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